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51EC0" w:rsidRPr="00A51EC0" w:rsidRDefault="00A51EC0" w:rsidP="00A51E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ĐỀ CƯƠNG MÔN THI TUYỂN SINH CAO HỌC</w:t>
      </w:r>
    </w:p>
    <w:p w:rsidR="00A51EC0" w:rsidRPr="00A51EC0" w:rsidRDefault="00A51EC0" w:rsidP="00A51E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MÔN: LỊCH SỬ VIỆT NAM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A. MỤC ĐÍCH, YÊU CẦU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Mục đích: Đảm bảo trình độ kiến thức của thí sinh có thể học tập và nghiên cứu các chuyên ngành của khoa học Lịch sử ở bậc Thạc sĩ.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Yêu cầu: Nắm vững lịch sử Việt Nam từ thời Hùng Vương đến năm 2000, tập trung vào những nội dung cơ bản nhất.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B. NỘI DUNG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PHẦN 1. Lịch sử Việt Nam từ nguồn gốc đến 1858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1.1.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Thời kỳ Văn Lang –Âu Lạc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1.1.1.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Sự ra đời của Nhà nước Văn Lang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1.1.2.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Văn minh Văn Lang – Âu Lạc.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1.2.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Thời kỳ Đại Việt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1.2.1.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Nước Đại Việt thời Lý – Trần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1.2.2.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Nước Đại Việt thời Lê sơ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1.3.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Thời kỳ từ thế kỷ XVI đến giữa thế kỷ XIX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1.3.1.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Tình hình phát triển kinh tế hàng hóa và đô thị ở các thế kỷ XVI-XVIII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1.3.2.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Những thành tựu chủ yếu của phong trào Tây Sơn.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1.3.3.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Nước Đại Nam dưới triều Nguyễn.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PHẦN 2. Lịch sử Việt Nam từ đầu thế kỷ XX đến 1945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2.1.Phong trào yêu nước và cách mạng từ đầu thế kỷ XX đến 1930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2.1.1. Các xu hướng cứu nước đầu thế kỷ XX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2.1.2. Hoạt động của Nguyễn Ái Quốc trong những năm 1920-1930.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2.1.3. Sự thành lập Đảng Cộng sản Việt Nam.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2.2. Phong trào cách mạng Việt Nam từ 1930 đến 1945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2.2.1. Phong trào cách mạng  1930-1931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2.2.2. Cuộc vận động dân chủ  1936-1939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2.2.3. Cuộc vận động Cách mạng tháng Tám 1945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PHẦN 3. Lịch sử Việt Nam từ 1945 đến 1975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3.1. Cuộc kháng chiến chống thực dân Pháp (1945-1954)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3.1.1. Đấu tranh bảo vệ chính quyền trong những năm 1945-1946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3.1.2. Những thắng lợi trên lĩnh vực quân sự (1947-1954)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3.2. Cuộc kháng chiến chống Mỹ, cứu nước (1954-1975)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3.2.1. Hậu phương miền Bắc từ 1965 đến 1975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3.2.2.  Cách mạng miền Nam từ 1965 đến 1975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PHÂN 4. Lịch sử Việt Nam từ 1975 đến 2000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4.1. Việt Nam bước đầu đi lên chủ nghĩa xã hội và đấu tranh bảo vệ Tổ quốc    (1975-1986)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4.1.1. Những thành tựu chủ yếu trong xây dựng và bảo vệ Tổ quốc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4.1.2. Những hạn chế trong xây dựng kinh tế - xã hội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4.2. Công cuộc đổi mới ở Việt Nam từ 1986 đến 2000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4.2.1. Đại hội đại biểu lần thứ VI của Đảng Cộng sản Việt Nam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4.2.2. Những thành tựu chủ yếu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C. TÀI LIỆU HỌC TẬP CHÍNH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1. Nguyễn Quang Ngọc (chủ biên, 2012), Tiến trình lịch sử Việt Nam, Nxb Giáo dục, Hà Nội.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2. Trương Hữu Quýnh (chủ biên, 1998), Đại cương lịch sử Việt Nam, tập I, Nxb Giáo dục, Hà Nội.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3. Đinh Xuân Lâm (chủ biên, 1998), Đại cương lịch sử Việt Nam, tập II, Nxb Giáo dục, Hà Nội.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4. Lê Mậu Hãn (chủ biên, 1998), Đại cương lịch sử Việt Nam, tập III, Nxb Giáo dục, Hà Nội.</w:t>
      </w:r>
    </w:p>
    <w:p w:rsidR="00A51EC0" w:rsidRPr="00A51EC0" w:rsidRDefault="00A51EC0" w:rsidP="00A51E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D. ĐỀ THI TƯƠNG ỨNG VỚI ĐỀ CƯƠNG NÀY CÓ 4 CÂU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Câu 1 (2,5 điểm): Ứng với phần 1 trong đề cương.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Câu 2 (2,5 điểm): Ứng với phần 2 trong đề cương.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Câu 3 (2,5 điểm): Ứng với phần 3 trong đề cương.</w:t>
      </w:r>
    </w:p>
    <w:p w:rsidR="00A51EC0" w:rsidRPr="00A51EC0" w:rsidRDefault="00A51EC0" w:rsidP="00A51EC0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51EC0">
        <w:rPr>
          <w:rFonts w:ascii="Times New Roman" w:eastAsia="Times New Roman" w:hAnsi="Times New Roman" w:cs="Times New Roman"/>
          <w:color w:val="000000"/>
          <w:sz w:val="26"/>
          <w:szCs w:val="26"/>
        </w:rPr>
        <w:t>Câu 4 (2,5 điểm): Ứng với phần 4 trong đề cương.</w:t>
      </w:r>
    </w:p>
    <w:p w:rsidR="00443CEF" w:rsidRPr="00A51EC0" w:rsidRDefault="00443CEF">
      <w:pPr>
        <w:rPr>
          <w:rFonts w:ascii="Times New Roman" w:hAnsi="Times New Roman" w:cs="Times New Roman"/>
          <w:sz w:val="26"/>
          <w:szCs w:val="26"/>
        </w:rPr>
      </w:pPr>
    </w:p>
    <w:sectPr w:rsidR="00443CEF" w:rsidRPr="00A51E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EC0"/>
    <w:rsid w:val="00443CEF"/>
    <w:rsid w:val="00A5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9B839D-4487-4B4C-BE07-AD6016389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Nhật Vũ Nguyễn Văn</dc:creator>
  <cp:keywords/>
  <dc:description/>
  <cp:lastModifiedBy>Nhật Vũ Nguyễn Văn</cp:lastModifiedBy>
  <cp:revision>1</cp:revision>
  <dcterms:created xsi:type="dcterms:W3CDTF">2020-06-01T07:24:00Z</dcterms:created>
  <dcterms:modified xsi:type="dcterms:W3CDTF">2020-06-01T07:24:00Z</dcterms:modified>
</cp:coreProperties>
</file>